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7E8E9" w14:textId="77777777" w:rsidR="00A21B66" w:rsidRPr="00DD363D" w:rsidRDefault="00000000">
      <w:pPr>
        <w:widowControl w:val="0"/>
        <w:rPr>
          <w:rFonts w:ascii="Segoe UI" w:hAnsi="Segoe UI"/>
          <w:b/>
          <w:bCs/>
          <w:sz w:val="20"/>
        </w:rPr>
      </w:pPr>
      <w:r w:rsidRPr="00DD363D">
        <w:rPr>
          <w:rFonts w:ascii="Segoe UI" w:hAnsi="Segoe UI"/>
          <w:b/>
          <w:bCs/>
          <w:sz w:val="20"/>
        </w:rPr>
        <w:fldChar w:fldCharType="begin"/>
      </w:r>
      <w:r w:rsidRPr="00DD363D">
        <w:rPr>
          <w:b/>
          <w:bCs/>
          <w:sz w:val="20"/>
        </w:rPr>
        <w:instrText xml:space="preserve"> SEQ CHAPTER \h \r 1</w:instrText>
      </w:r>
      <w:r>
        <w:rPr>
          <w:b/>
          <w:bCs/>
          <w:sz w:val="20"/>
        </w:rPr>
        <w:fldChar w:fldCharType="separate"/>
      </w:r>
      <w:r w:rsidRPr="00DD363D">
        <w:rPr>
          <w:b/>
          <w:bCs/>
          <w:sz w:val="20"/>
        </w:rPr>
        <w:fldChar w:fldCharType="end"/>
      </w:r>
      <w:r w:rsidRPr="00DD363D">
        <w:rPr>
          <w:rFonts w:ascii="Segoe UI" w:hAnsi="Segoe UI"/>
          <w:b/>
          <w:bCs/>
          <w:sz w:val="20"/>
        </w:rPr>
        <w:t xml:space="preserve">Resolution </w:t>
      </w:r>
      <w:r w:rsidR="00A21B66" w:rsidRPr="00DD363D">
        <w:rPr>
          <w:rFonts w:ascii="Segoe UI" w:hAnsi="Segoe UI"/>
          <w:b/>
          <w:bCs/>
          <w:sz w:val="20"/>
        </w:rPr>
        <w:t>2023-01</w:t>
      </w:r>
    </w:p>
    <w:p w14:paraId="148955C0" w14:textId="77777777" w:rsidR="00A21B66" w:rsidRPr="00DD363D" w:rsidRDefault="00A21B66">
      <w:pPr>
        <w:widowControl w:val="0"/>
        <w:rPr>
          <w:rFonts w:ascii="Segoe UI" w:hAnsi="Segoe UI"/>
          <w:b/>
          <w:bCs/>
          <w:sz w:val="20"/>
        </w:rPr>
      </w:pPr>
    </w:p>
    <w:p w14:paraId="70AF0C56" w14:textId="06EEDC62" w:rsidR="002D772B" w:rsidRPr="00DD363D" w:rsidRDefault="00000000">
      <w:pPr>
        <w:widowControl w:val="0"/>
        <w:rPr>
          <w:rFonts w:ascii="Segoe UI" w:hAnsi="Segoe UI"/>
          <w:b/>
          <w:bCs/>
          <w:sz w:val="20"/>
        </w:rPr>
      </w:pPr>
      <w:r w:rsidRPr="00DD363D">
        <w:rPr>
          <w:rFonts w:ascii="Segoe UI" w:hAnsi="Segoe UI"/>
          <w:b/>
          <w:bCs/>
          <w:sz w:val="20"/>
        </w:rPr>
        <w:t>Regarding Sierra Pacific Synod Compensation Guidelines</w:t>
      </w:r>
    </w:p>
    <w:p w14:paraId="06793EA0" w14:textId="77777777" w:rsidR="002D772B" w:rsidRPr="00A21B66" w:rsidRDefault="00000000">
      <w:pPr>
        <w:widowControl w:val="0"/>
        <w:rPr>
          <w:rFonts w:ascii="Segoe UI" w:hAnsi="Segoe UI"/>
          <w:sz w:val="20"/>
        </w:rPr>
      </w:pPr>
      <w:r w:rsidRPr="00A21B66">
        <w:rPr>
          <w:rFonts w:ascii="Segoe UI" w:hAnsi="Segoe UI"/>
          <w:sz w:val="20"/>
        </w:rPr>
        <w:t xml:space="preserve"> </w:t>
      </w:r>
    </w:p>
    <w:p w14:paraId="74642B81" w14:textId="0F6C37D9" w:rsidR="002D772B" w:rsidRPr="00A21B66" w:rsidRDefault="00000000">
      <w:pPr>
        <w:widowControl w:val="0"/>
        <w:rPr>
          <w:rFonts w:ascii="Segoe UI" w:hAnsi="Segoe UI"/>
          <w:sz w:val="20"/>
        </w:rPr>
      </w:pPr>
      <w:r w:rsidRPr="00A21B66">
        <w:rPr>
          <w:rFonts w:ascii="Segoe UI" w:hAnsi="Segoe UI"/>
          <w:sz w:val="20"/>
        </w:rPr>
        <w:t>WHEREAS in 2011 the Sierra Pacific Synod in assembly adopted a process for determination of appropriate compensation for its Rostered Ministers</w:t>
      </w:r>
      <w:r w:rsidR="00A21B66">
        <w:rPr>
          <w:rFonts w:ascii="Segoe UI" w:hAnsi="Segoe UI"/>
          <w:sz w:val="20"/>
        </w:rPr>
        <w:t>;</w:t>
      </w:r>
      <w:r w:rsidRPr="00A21B66">
        <w:rPr>
          <w:rFonts w:ascii="Segoe UI" w:hAnsi="Segoe UI"/>
          <w:sz w:val="20"/>
        </w:rPr>
        <w:t xml:space="preserve"> and</w:t>
      </w:r>
    </w:p>
    <w:p w14:paraId="41E5FA96" w14:textId="77777777" w:rsidR="002D772B" w:rsidRPr="00A21B66" w:rsidRDefault="00000000">
      <w:pPr>
        <w:widowControl w:val="0"/>
        <w:rPr>
          <w:rFonts w:ascii="Segoe UI" w:hAnsi="Segoe UI"/>
          <w:sz w:val="20"/>
        </w:rPr>
      </w:pPr>
      <w:r w:rsidRPr="00A21B66">
        <w:rPr>
          <w:rFonts w:ascii="Segoe UI" w:hAnsi="Segoe UI"/>
          <w:sz w:val="20"/>
        </w:rPr>
        <w:t xml:space="preserve"> </w:t>
      </w:r>
    </w:p>
    <w:p w14:paraId="2ECB16BF" w14:textId="3DAF899C" w:rsidR="002D772B" w:rsidRPr="00A21B66" w:rsidRDefault="00000000">
      <w:pPr>
        <w:widowControl w:val="0"/>
        <w:rPr>
          <w:rFonts w:ascii="Segoe UI" w:hAnsi="Segoe UI"/>
          <w:sz w:val="20"/>
        </w:rPr>
      </w:pPr>
      <w:r w:rsidRPr="00A21B66">
        <w:rPr>
          <w:rFonts w:ascii="Segoe UI" w:hAnsi="Segoe UI"/>
          <w:sz w:val="20"/>
        </w:rPr>
        <w:t>WHEREAS the process presumes that the Sierra Pacific Synod in assembly will annually modify the "baseline compensation" as appropriate to reflect current economic realities</w:t>
      </w:r>
      <w:r w:rsidR="00A21B66">
        <w:rPr>
          <w:rFonts w:ascii="Segoe UI" w:hAnsi="Segoe UI"/>
          <w:sz w:val="20"/>
        </w:rPr>
        <w:t>;</w:t>
      </w:r>
      <w:r w:rsidRPr="00A21B66">
        <w:rPr>
          <w:rFonts w:ascii="Segoe UI" w:hAnsi="Segoe UI"/>
          <w:sz w:val="20"/>
        </w:rPr>
        <w:t xml:space="preserve"> and</w:t>
      </w:r>
    </w:p>
    <w:p w14:paraId="40347773" w14:textId="77777777" w:rsidR="002D772B" w:rsidRPr="00A21B66" w:rsidRDefault="00000000">
      <w:pPr>
        <w:widowControl w:val="0"/>
        <w:rPr>
          <w:rFonts w:ascii="Segoe UI" w:hAnsi="Segoe UI"/>
          <w:sz w:val="20"/>
        </w:rPr>
      </w:pPr>
      <w:r w:rsidRPr="00A21B66">
        <w:rPr>
          <w:rFonts w:ascii="Segoe UI" w:hAnsi="Segoe UI"/>
          <w:sz w:val="20"/>
        </w:rPr>
        <w:t xml:space="preserve"> </w:t>
      </w:r>
    </w:p>
    <w:p w14:paraId="37D75D5B" w14:textId="13AF6F5B" w:rsidR="002D772B" w:rsidRPr="00A21B66" w:rsidRDefault="00000000">
      <w:pPr>
        <w:widowControl w:val="0"/>
        <w:rPr>
          <w:rFonts w:ascii="Segoe UI" w:hAnsi="Segoe UI"/>
          <w:sz w:val="20"/>
        </w:rPr>
      </w:pPr>
      <w:r w:rsidRPr="00A21B66">
        <w:rPr>
          <w:rFonts w:ascii="Segoe UI" w:hAnsi="Segoe UI"/>
          <w:sz w:val="20"/>
        </w:rPr>
        <w:t xml:space="preserve">WHEREAS for the period July 1, </w:t>
      </w:r>
      <w:proofErr w:type="gramStart"/>
      <w:r w:rsidRPr="00A21B66">
        <w:rPr>
          <w:rFonts w:ascii="Segoe UI" w:hAnsi="Segoe UI"/>
          <w:sz w:val="20"/>
        </w:rPr>
        <w:t>2022</w:t>
      </w:r>
      <w:proofErr w:type="gramEnd"/>
      <w:r w:rsidRPr="00A21B66">
        <w:rPr>
          <w:rFonts w:ascii="Segoe UI" w:hAnsi="Segoe UI"/>
          <w:sz w:val="20"/>
        </w:rPr>
        <w:t xml:space="preserve"> to June 30, 2023 the appropriate "baseline compensation" figure for full-time Rostered Ministers of the Sierra Pacific Synod was set at a level of $63,484</w:t>
      </w:r>
      <w:r w:rsidR="00A21B66">
        <w:rPr>
          <w:rFonts w:ascii="Segoe UI" w:hAnsi="Segoe UI"/>
          <w:sz w:val="20"/>
        </w:rPr>
        <w:t>;</w:t>
      </w:r>
      <w:r w:rsidRPr="00A21B66">
        <w:rPr>
          <w:rFonts w:ascii="Segoe UI" w:hAnsi="Segoe UI"/>
          <w:sz w:val="20"/>
        </w:rPr>
        <w:t xml:space="preserve"> and</w:t>
      </w:r>
    </w:p>
    <w:p w14:paraId="5C253915" w14:textId="77777777" w:rsidR="002D772B" w:rsidRPr="00A21B66" w:rsidRDefault="00000000">
      <w:pPr>
        <w:widowControl w:val="0"/>
        <w:rPr>
          <w:rFonts w:ascii="Segoe UI" w:hAnsi="Segoe UI"/>
          <w:sz w:val="20"/>
        </w:rPr>
      </w:pPr>
      <w:r w:rsidRPr="00A21B66">
        <w:rPr>
          <w:rFonts w:ascii="Segoe UI" w:hAnsi="Segoe UI"/>
          <w:sz w:val="20"/>
        </w:rPr>
        <w:t xml:space="preserve"> </w:t>
      </w:r>
    </w:p>
    <w:p w14:paraId="1B0BD058" w14:textId="262AC9D3" w:rsidR="002D772B" w:rsidRPr="00A21B66" w:rsidRDefault="00000000">
      <w:pPr>
        <w:widowControl w:val="0"/>
        <w:rPr>
          <w:rFonts w:ascii="Segoe UI" w:hAnsi="Segoe UI"/>
          <w:sz w:val="20"/>
        </w:rPr>
      </w:pPr>
      <w:r w:rsidRPr="00A21B66">
        <w:rPr>
          <w:rFonts w:ascii="Segoe UI" w:hAnsi="Segoe UI"/>
          <w:sz w:val="20"/>
        </w:rPr>
        <w:t>WHEREAS the US Bureau of Labor Statistics, California and Nevada Consumer Price Index for the year 2022 acknowledged a cost-of-living increase of 5.29%</w:t>
      </w:r>
      <w:r w:rsidR="00A21B66">
        <w:rPr>
          <w:rFonts w:ascii="Segoe UI" w:hAnsi="Segoe UI"/>
          <w:sz w:val="20"/>
        </w:rPr>
        <w:t>;</w:t>
      </w:r>
      <w:r w:rsidRPr="00A21B66">
        <w:rPr>
          <w:rFonts w:ascii="Segoe UI" w:hAnsi="Segoe UI"/>
          <w:sz w:val="20"/>
        </w:rPr>
        <w:t xml:space="preserve"> therefore be </w:t>
      </w:r>
      <w:proofErr w:type="gramStart"/>
      <w:r w:rsidRPr="00A21B66">
        <w:rPr>
          <w:rFonts w:ascii="Segoe UI" w:hAnsi="Segoe UI"/>
          <w:sz w:val="20"/>
        </w:rPr>
        <w:t>it</w:t>
      </w:r>
      <w:proofErr w:type="gramEnd"/>
      <w:r w:rsidRPr="00A21B66">
        <w:rPr>
          <w:rFonts w:ascii="Segoe UI" w:hAnsi="Segoe UI"/>
          <w:sz w:val="20"/>
        </w:rPr>
        <w:t xml:space="preserve"> </w:t>
      </w:r>
    </w:p>
    <w:p w14:paraId="2F448128" w14:textId="77777777" w:rsidR="002D772B" w:rsidRPr="00A21B66" w:rsidRDefault="00000000">
      <w:pPr>
        <w:widowControl w:val="0"/>
        <w:rPr>
          <w:rFonts w:ascii="Segoe UI" w:hAnsi="Segoe UI"/>
          <w:sz w:val="20"/>
        </w:rPr>
      </w:pPr>
      <w:r w:rsidRPr="00A21B66">
        <w:rPr>
          <w:rFonts w:ascii="Segoe UI" w:hAnsi="Segoe UI"/>
          <w:sz w:val="20"/>
        </w:rPr>
        <w:t xml:space="preserve"> </w:t>
      </w:r>
    </w:p>
    <w:p w14:paraId="721BB66B" w14:textId="15DE016F" w:rsidR="002D772B" w:rsidRPr="00A21B66" w:rsidRDefault="00000000">
      <w:pPr>
        <w:widowControl w:val="0"/>
        <w:rPr>
          <w:rFonts w:ascii="Segoe UI" w:hAnsi="Segoe UI"/>
          <w:sz w:val="20"/>
        </w:rPr>
      </w:pPr>
      <w:r w:rsidRPr="00A21B66">
        <w:rPr>
          <w:rFonts w:ascii="Segoe UI" w:hAnsi="Segoe UI"/>
          <w:sz w:val="20"/>
        </w:rPr>
        <w:t>RESOLVED that the Sierra Pacific Synod's 2023-2024 Compensation Guidelines set appropriate baseline compensation for full-time Rostered Ministers at a level of $66,842.00</w:t>
      </w:r>
      <w:r w:rsidR="00A21B66">
        <w:rPr>
          <w:rFonts w:ascii="Segoe UI" w:hAnsi="Segoe UI"/>
          <w:sz w:val="20"/>
        </w:rPr>
        <w:t>;</w:t>
      </w:r>
      <w:r w:rsidRPr="00A21B66">
        <w:rPr>
          <w:rFonts w:ascii="Segoe UI" w:hAnsi="Segoe UI"/>
          <w:sz w:val="20"/>
        </w:rPr>
        <w:t xml:space="preserve"> and be it </w:t>
      </w:r>
      <w:proofErr w:type="gramStart"/>
      <w:r w:rsidRPr="00A21B66">
        <w:rPr>
          <w:rFonts w:ascii="Segoe UI" w:hAnsi="Segoe UI"/>
          <w:sz w:val="20"/>
        </w:rPr>
        <w:t>further</w:t>
      </w:r>
      <w:proofErr w:type="gramEnd"/>
    </w:p>
    <w:p w14:paraId="2C320D60" w14:textId="77777777" w:rsidR="002D772B" w:rsidRPr="00A21B66" w:rsidRDefault="00000000">
      <w:pPr>
        <w:widowControl w:val="0"/>
        <w:rPr>
          <w:rFonts w:ascii="Segoe UI" w:hAnsi="Segoe UI"/>
          <w:sz w:val="20"/>
        </w:rPr>
      </w:pPr>
      <w:r w:rsidRPr="00A21B66">
        <w:rPr>
          <w:rFonts w:ascii="Segoe UI" w:hAnsi="Segoe UI"/>
          <w:sz w:val="20"/>
        </w:rPr>
        <w:t xml:space="preserve"> </w:t>
      </w:r>
    </w:p>
    <w:p w14:paraId="1737E1F0" w14:textId="77777777" w:rsidR="002D772B" w:rsidRPr="00A21B66" w:rsidRDefault="00000000">
      <w:pPr>
        <w:widowControl w:val="0"/>
        <w:rPr>
          <w:rFonts w:ascii="Segoe UI" w:hAnsi="Segoe UI"/>
          <w:sz w:val="20"/>
        </w:rPr>
      </w:pPr>
      <w:r w:rsidRPr="00A21B66">
        <w:rPr>
          <w:rFonts w:ascii="Segoe UI" w:hAnsi="Segoe UI"/>
          <w:sz w:val="20"/>
        </w:rPr>
        <w:t>RESOLVED that Sierra Pacific Synod's 2023-2024 Pulpit Supply Guidelines remain at:</w:t>
      </w:r>
    </w:p>
    <w:p w14:paraId="55E3614B" w14:textId="77777777" w:rsidR="002D772B" w:rsidRPr="00A21B66" w:rsidRDefault="00000000">
      <w:pPr>
        <w:widowControl w:val="0"/>
        <w:rPr>
          <w:rFonts w:ascii="Segoe UI" w:hAnsi="Segoe UI"/>
          <w:sz w:val="20"/>
        </w:rPr>
      </w:pPr>
      <w:r w:rsidRPr="00A21B66">
        <w:rPr>
          <w:rFonts w:ascii="Segoe UI" w:hAnsi="Segoe UI"/>
          <w:sz w:val="20"/>
        </w:rPr>
        <w:t>One Service $300,</w:t>
      </w:r>
    </w:p>
    <w:p w14:paraId="0F18616D" w14:textId="77777777" w:rsidR="002D772B" w:rsidRPr="00A21B66" w:rsidRDefault="00000000">
      <w:pPr>
        <w:widowControl w:val="0"/>
        <w:rPr>
          <w:rFonts w:ascii="Segoe UI" w:hAnsi="Segoe UI"/>
          <w:sz w:val="20"/>
        </w:rPr>
      </w:pPr>
      <w:r w:rsidRPr="00A21B66">
        <w:rPr>
          <w:rFonts w:ascii="Segoe UI" w:hAnsi="Segoe UI"/>
          <w:sz w:val="20"/>
        </w:rPr>
        <w:t>One Service and Adult Class $375,</w:t>
      </w:r>
    </w:p>
    <w:p w14:paraId="355E4AA5" w14:textId="77777777" w:rsidR="002D772B" w:rsidRPr="00A21B66" w:rsidRDefault="00000000">
      <w:pPr>
        <w:widowControl w:val="0"/>
        <w:rPr>
          <w:rFonts w:ascii="Segoe UI" w:hAnsi="Segoe UI"/>
          <w:sz w:val="20"/>
        </w:rPr>
      </w:pPr>
      <w:r w:rsidRPr="00A21B66">
        <w:rPr>
          <w:rFonts w:ascii="Segoe UI" w:hAnsi="Segoe UI"/>
          <w:sz w:val="20"/>
        </w:rPr>
        <w:t xml:space="preserve">Two Services $375, </w:t>
      </w:r>
    </w:p>
    <w:p w14:paraId="7D6270AF" w14:textId="4A64D908" w:rsidR="002D772B" w:rsidRPr="00A21B66" w:rsidRDefault="00000000">
      <w:pPr>
        <w:widowControl w:val="0"/>
        <w:rPr>
          <w:rFonts w:ascii="Segoe UI" w:hAnsi="Segoe UI"/>
          <w:sz w:val="20"/>
        </w:rPr>
      </w:pPr>
      <w:r w:rsidRPr="00A21B66">
        <w:rPr>
          <w:rFonts w:ascii="Segoe UI" w:hAnsi="Segoe UI"/>
          <w:sz w:val="20"/>
        </w:rPr>
        <w:t xml:space="preserve">Two Services and Adult Class </w:t>
      </w:r>
      <w:proofErr w:type="gramStart"/>
      <w:r w:rsidRPr="00A21B66">
        <w:rPr>
          <w:rFonts w:ascii="Segoe UI" w:hAnsi="Segoe UI"/>
          <w:sz w:val="20"/>
        </w:rPr>
        <w:t>$425</w:t>
      </w:r>
      <w:r w:rsidR="00A21B66">
        <w:rPr>
          <w:rFonts w:ascii="Segoe UI" w:hAnsi="Segoe UI"/>
          <w:sz w:val="20"/>
        </w:rPr>
        <w:t>;</w:t>
      </w:r>
      <w:proofErr w:type="gramEnd"/>
      <w:r w:rsidR="00A21B66">
        <w:rPr>
          <w:rFonts w:ascii="Segoe UI" w:hAnsi="Segoe UI"/>
          <w:sz w:val="20"/>
        </w:rPr>
        <w:t xml:space="preserve"> </w:t>
      </w:r>
    </w:p>
    <w:p w14:paraId="4489D41F" w14:textId="77777777" w:rsidR="002D772B" w:rsidRPr="00A21B66" w:rsidRDefault="00000000">
      <w:pPr>
        <w:widowControl w:val="0"/>
        <w:rPr>
          <w:rFonts w:ascii="Segoe UI" w:hAnsi="Segoe UI"/>
          <w:sz w:val="20"/>
        </w:rPr>
      </w:pPr>
      <w:r w:rsidRPr="00A21B66">
        <w:rPr>
          <w:rFonts w:ascii="Segoe UI" w:hAnsi="Segoe UI"/>
          <w:sz w:val="20"/>
        </w:rPr>
        <w:t xml:space="preserve">and be it </w:t>
      </w:r>
      <w:proofErr w:type="gramStart"/>
      <w:r w:rsidRPr="00A21B66">
        <w:rPr>
          <w:rFonts w:ascii="Segoe UI" w:hAnsi="Segoe UI"/>
          <w:sz w:val="20"/>
        </w:rPr>
        <w:t>further</w:t>
      </w:r>
      <w:proofErr w:type="gramEnd"/>
      <w:r w:rsidRPr="00A21B66">
        <w:rPr>
          <w:rFonts w:ascii="Segoe UI" w:hAnsi="Segoe UI"/>
          <w:sz w:val="20"/>
        </w:rPr>
        <w:t xml:space="preserve"> </w:t>
      </w:r>
    </w:p>
    <w:p w14:paraId="769B8E7D" w14:textId="77777777" w:rsidR="002D772B" w:rsidRPr="00A21B66" w:rsidRDefault="00000000">
      <w:pPr>
        <w:widowControl w:val="0"/>
        <w:rPr>
          <w:rFonts w:ascii="Segoe UI" w:hAnsi="Segoe UI"/>
          <w:sz w:val="20"/>
        </w:rPr>
      </w:pPr>
      <w:r w:rsidRPr="00A21B66">
        <w:rPr>
          <w:rFonts w:ascii="Segoe UI" w:hAnsi="Segoe UI"/>
          <w:sz w:val="20"/>
        </w:rPr>
        <w:t xml:space="preserve"> </w:t>
      </w:r>
    </w:p>
    <w:p w14:paraId="48B63A76" w14:textId="4C9B397C" w:rsidR="002D772B" w:rsidRPr="00A21B66" w:rsidRDefault="00000000">
      <w:pPr>
        <w:widowControl w:val="0"/>
        <w:rPr>
          <w:rFonts w:ascii="Segoe UI" w:hAnsi="Segoe UI"/>
          <w:sz w:val="20"/>
        </w:rPr>
      </w:pPr>
      <w:r w:rsidRPr="00A21B66">
        <w:rPr>
          <w:rFonts w:ascii="Segoe UI" w:hAnsi="Segoe UI"/>
          <w:sz w:val="20"/>
        </w:rPr>
        <w:t>RESOLVED that Sierra Pacific Synod's 2023-2024 Pulpit Supply Guidelines stipulate that the travel mileage reimbursement rate be set at the current IRS standard mileage reimbursement rate at time of service</w:t>
      </w:r>
      <w:r w:rsidR="00A21B66">
        <w:rPr>
          <w:rFonts w:ascii="Segoe UI" w:hAnsi="Segoe UI"/>
          <w:sz w:val="20"/>
        </w:rPr>
        <w:t>;</w:t>
      </w:r>
      <w:r w:rsidRPr="00A21B66">
        <w:rPr>
          <w:rFonts w:ascii="Segoe UI" w:hAnsi="Segoe UI"/>
          <w:sz w:val="20"/>
        </w:rPr>
        <w:t xml:space="preserve"> and be it </w:t>
      </w:r>
      <w:proofErr w:type="gramStart"/>
      <w:r w:rsidRPr="00A21B66">
        <w:rPr>
          <w:rFonts w:ascii="Segoe UI" w:hAnsi="Segoe UI"/>
          <w:sz w:val="20"/>
        </w:rPr>
        <w:t>further</w:t>
      </w:r>
      <w:proofErr w:type="gramEnd"/>
    </w:p>
    <w:p w14:paraId="11ED8DD2" w14:textId="77777777" w:rsidR="002D772B" w:rsidRPr="00A21B66" w:rsidRDefault="00000000">
      <w:pPr>
        <w:widowControl w:val="0"/>
        <w:rPr>
          <w:rFonts w:ascii="Segoe UI" w:hAnsi="Segoe UI"/>
          <w:sz w:val="20"/>
        </w:rPr>
      </w:pPr>
      <w:r w:rsidRPr="00A21B66">
        <w:rPr>
          <w:rFonts w:ascii="Segoe UI" w:hAnsi="Segoe UI"/>
          <w:sz w:val="20"/>
        </w:rPr>
        <w:t xml:space="preserve"> </w:t>
      </w:r>
    </w:p>
    <w:p w14:paraId="616679AB" w14:textId="77777777" w:rsidR="002D772B" w:rsidRPr="00A21B66" w:rsidRDefault="00000000">
      <w:pPr>
        <w:widowControl w:val="0"/>
        <w:rPr>
          <w:rFonts w:ascii="Segoe UI" w:hAnsi="Segoe UI"/>
          <w:sz w:val="20"/>
        </w:rPr>
      </w:pPr>
      <w:r w:rsidRPr="00A21B66">
        <w:rPr>
          <w:rFonts w:ascii="Segoe UI" w:hAnsi="Segoe UI"/>
          <w:sz w:val="20"/>
        </w:rPr>
        <w:t>RESOLVED that the Sierra Pacific Synod in assembly encourages all congregations to calculate compensation for their rostered ministers based on the compensation guidelines of the Sierra Pacific Synod.</w:t>
      </w:r>
    </w:p>
    <w:p w14:paraId="335680CB" w14:textId="77777777" w:rsidR="002D772B" w:rsidRPr="00A21B66" w:rsidRDefault="002D772B">
      <w:pPr>
        <w:widowControl w:val="0"/>
        <w:rPr>
          <w:rFonts w:ascii="Segoe UI" w:hAnsi="Segoe UI"/>
          <w:sz w:val="20"/>
        </w:rPr>
      </w:pPr>
    </w:p>
    <w:p w14:paraId="1897C643" w14:textId="77777777" w:rsidR="002D772B" w:rsidRPr="00A21B66" w:rsidRDefault="00000000">
      <w:pPr>
        <w:widowControl w:val="0"/>
        <w:rPr>
          <w:rFonts w:ascii="Segoe UI" w:hAnsi="Segoe UI"/>
          <w:sz w:val="20"/>
        </w:rPr>
      </w:pPr>
      <w:r w:rsidRPr="00A21B66">
        <w:rPr>
          <w:rFonts w:ascii="Segoe UI" w:hAnsi="Segoe UI"/>
          <w:sz w:val="20"/>
        </w:rPr>
        <w:t>Offered by the Leadership Discipling Team</w:t>
      </w:r>
    </w:p>
    <w:p w14:paraId="119DBC01" w14:textId="77777777" w:rsidR="002D772B" w:rsidRDefault="00000000">
      <w:pPr>
        <w:widowControl w:val="0"/>
        <w:rPr>
          <w:rFonts w:ascii="Segoe UI" w:hAnsi="Segoe UI"/>
          <w:sz w:val="20"/>
        </w:rPr>
      </w:pPr>
      <w:r w:rsidRPr="00A21B66">
        <w:rPr>
          <w:rFonts w:ascii="Segoe UI" w:hAnsi="Segoe UI"/>
          <w:sz w:val="20"/>
        </w:rPr>
        <w:t>Vetted by the Resolutions Committee on July 27, 2023</w:t>
      </w:r>
    </w:p>
    <w:p w14:paraId="6316FE8A" w14:textId="77777777" w:rsidR="008D6D92" w:rsidRDefault="008D6D92">
      <w:pPr>
        <w:widowControl w:val="0"/>
        <w:pBdr>
          <w:bottom w:val="single" w:sz="12" w:space="1" w:color="auto"/>
        </w:pBdr>
        <w:rPr>
          <w:rFonts w:ascii="Segoe UI" w:hAnsi="Segoe UI"/>
          <w:sz w:val="20"/>
        </w:rPr>
      </w:pPr>
    </w:p>
    <w:p w14:paraId="0EAF616A" w14:textId="77777777" w:rsidR="008D6D92" w:rsidRDefault="008D6D92">
      <w:pPr>
        <w:widowControl w:val="0"/>
        <w:rPr>
          <w:rFonts w:ascii="Segoe UI" w:hAnsi="Segoe UI"/>
          <w:sz w:val="20"/>
        </w:rPr>
      </w:pPr>
    </w:p>
    <w:p w14:paraId="15A96C36" w14:textId="2E1DC050" w:rsidR="008D6D92" w:rsidRPr="008D6D92" w:rsidRDefault="008D6D92">
      <w:pPr>
        <w:widowControl w:val="0"/>
        <w:rPr>
          <w:rFonts w:ascii="Segoe UI" w:hAnsi="Segoe UI"/>
          <w:i/>
          <w:iCs/>
          <w:sz w:val="20"/>
        </w:rPr>
      </w:pPr>
      <w:r w:rsidRPr="008D6D92">
        <w:rPr>
          <w:rFonts w:ascii="Segoe UI" w:hAnsi="Segoe UI"/>
          <w:i/>
          <w:iCs/>
          <w:sz w:val="20"/>
        </w:rPr>
        <w:t xml:space="preserve">Resource-Impact Note: The Resolutions Committee does not anticipate that adoption of this resolution would substantially impact staff or property resources at </w:t>
      </w:r>
      <w:r w:rsidR="00127AA1">
        <w:rPr>
          <w:rFonts w:ascii="Segoe UI" w:hAnsi="Segoe UI"/>
          <w:i/>
          <w:iCs/>
          <w:sz w:val="20"/>
        </w:rPr>
        <w:t xml:space="preserve">either </w:t>
      </w:r>
      <w:r w:rsidRPr="008D6D92">
        <w:rPr>
          <w:rFonts w:ascii="Segoe UI" w:hAnsi="Segoe UI"/>
          <w:i/>
          <w:iCs/>
          <w:sz w:val="20"/>
        </w:rPr>
        <w:t xml:space="preserve">a congregational or synodical level.  </w:t>
      </w:r>
      <w:r>
        <w:rPr>
          <w:rFonts w:ascii="Segoe UI" w:hAnsi="Segoe UI"/>
          <w:i/>
          <w:iCs/>
          <w:sz w:val="20"/>
        </w:rPr>
        <w:t>It would have significant fi</w:t>
      </w:r>
      <w:r w:rsidR="00127AA1">
        <w:rPr>
          <w:rFonts w:ascii="Segoe UI" w:hAnsi="Segoe UI"/>
          <w:i/>
          <w:iCs/>
          <w:sz w:val="20"/>
        </w:rPr>
        <w:t>scal</w:t>
      </w:r>
      <w:r>
        <w:rPr>
          <w:rFonts w:ascii="Segoe UI" w:hAnsi="Segoe UI"/>
          <w:i/>
          <w:iCs/>
          <w:sz w:val="20"/>
        </w:rPr>
        <w:t xml:space="preserve"> impact on both congregational and synodical budgets, as compensation packages for all Sierra Pacific Synod Rostered Ministers would be expected to rise by roughly 5</w:t>
      </w:r>
      <w:r w:rsidR="00127AA1">
        <w:rPr>
          <w:rFonts w:ascii="Segoe UI" w:hAnsi="Segoe UI"/>
          <w:i/>
          <w:iCs/>
          <w:sz w:val="20"/>
        </w:rPr>
        <w:t>.3</w:t>
      </w:r>
      <w:r>
        <w:rPr>
          <w:rFonts w:ascii="Segoe UI" w:hAnsi="Segoe UI"/>
          <w:i/>
          <w:iCs/>
          <w:sz w:val="20"/>
        </w:rPr>
        <w:t>% during the period July 1, 2023 – June 30, 2024.</w:t>
      </w:r>
    </w:p>
    <w:sectPr w:rsidR="008D6D92" w:rsidRPr="008D6D9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772B"/>
    <w:rsid w:val="00127AA1"/>
    <w:rsid w:val="002D772B"/>
    <w:rsid w:val="008D6D92"/>
    <w:rsid w:val="00A21B66"/>
    <w:rsid w:val="00DD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D2195A"/>
  <w15:docId w15:val="{3A5FF158-E1C3-4F0E-8C65-47F7B42A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Valentine</cp:lastModifiedBy>
  <cp:revision>4</cp:revision>
  <dcterms:created xsi:type="dcterms:W3CDTF">2023-07-28T17:21:00Z</dcterms:created>
  <dcterms:modified xsi:type="dcterms:W3CDTF">2023-08-04T16:48:00Z</dcterms:modified>
</cp:coreProperties>
</file>